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10822426"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8F1CFA" w:rsidRPr="008F1CFA">
        <w:rPr>
          <w:rFonts w:ascii="Calibri" w:hAnsi="Calibri" w:cs="Calibri"/>
          <w:b/>
          <w:bCs/>
          <w:sz w:val="22"/>
          <w:szCs w:val="22"/>
        </w:rPr>
        <w:t xml:space="preserve">Léčivý přípravek s účinnou látkou </w:t>
      </w:r>
      <w:r w:rsidR="00B30AF1" w:rsidRPr="008F1CFA">
        <w:rPr>
          <w:rFonts w:ascii="Calibri" w:hAnsi="Calibri" w:cs="Calibri"/>
          <w:b/>
          <w:bCs/>
          <w:sz w:val="22"/>
          <w:szCs w:val="22"/>
        </w:rPr>
        <w:t xml:space="preserve">AMOXICILIN A ENZYMOVÝ INHIBITOR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2CAF91C"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1618EF">
        <w:rPr>
          <w:rFonts w:ascii="Calibri" w:hAnsi="Calibri" w:cs="Calibri"/>
          <w:b/>
          <w:bCs/>
          <w:sz w:val="22"/>
          <w:szCs w:val="22"/>
        </w:rPr>
        <w:t>l</w:t>
      </w:r>
      <w:r w:rsidR="001618EF" w:rsidRPr="001618EF">
        <w:rPr>
          <w:rFonts w:ascii="Calibri" w:hAnsi="Calibri" w:cs="Calibri"/>
          <w:b/>
          <w:bCs/>
          <w:sz w:val="22"/>
          <w:szCs w:val="22"/>
        </w:rPr>
        <w:t xml:space="preserve">éčivý přípravek </w:t>
      </w:r>
      <w:r w:rsidR="00B30AF1">
        <w:rPr>
          <w:rFonts w:ascii="Calibri" w:hAnsi="Calibri" w:cs="Calibri"/>
          <w:b/>
          <w:bCs/>
          <w:sz w:val="22"/>
          <w:szCs w:val="22"/>
        </w:rPr>
        <w:t xml:space="preserve">ATC skupiny </w:t>
      </w:r>
      <w:r w:rsidR="00B30AF1" w:rsidRPr="00B30AF1">
        <w:rPr>
          <w:rFonts w:ascii="Calibri" w:hAnsi="Calibri" w:cs="Calibri"/>
          <w:b/>
          <w:bCs/>
          <w:sz w:val="22"/>
          <w:szCs w:val="22"/>
        </w:rPr>
        <w:t>J01CR02</w:t>
      </w:r>
      <w:r w:rsidR="00B30AF1">
        <w:rPr>
          <w:rFonts w:ascii="Calibri" w:hAnsi="Calibri" w:cs="Calibri"/>
          <w:b/>
          <w:bCs/>
          <w:sz w:val="22"/>
          <w:szCs w:val="22"/>
        </w:rPr>
        <w:t xml:space="preserve"> </w:t>
      </w:r>
      <w:r w:rsidR="001618EF" w:rsidRPr="001618EF">
        <w:rPr>
          <w:rFonts w:ascii="Calibri" w:hAnsi="Calibri" w:cs="Calibri"/>
          <w:b/>
          <w:bCs/>
          <w:sz w:val="22"/>
          <w:szCs w:val="22"/>
        </w:rPr>
        <w:t xml:space="preserve">s účinnou látkou </w:t>
      </w:r>
      <w:r w:rsidR="00B30AF1" w:rsidRPr="008F1CFA">
        <w:rPr>
          <w:rFonts w:ascii="Calibri" w:hAnsi="Calibri" w:cs="Calibri"/>
          <w:b/>
          <w:bCs/>
          <w:sz w:val="22"/>
          <w:szCs w:val="22"/>
        </w:rPr>
        <w:t>AMOXICILIN A ENZYMOVÝ INHIBITOR</w:t>
      </w:r>
      <w:r w:rsidR="00B30AF1" w:rsidRPr="001618EF">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18EF"/>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A7BB3"/>
    <w:rsid w:val="004B175D"/>
    <w:rsid w:val="004B22CD"/>
    <w:rsid w:val="004B2BAF"/>
    <w:rsid w:val="004B5104"/>
    <w:rsid w:val="004D2D9D"/>
    <w:rsid w:val="004E30EC"/>
    <w:rsid w:val="004E4153"/>
    <w:rsid w:val="004E7858"/>
    <w:rsid w:val="004F295D"/>
    <w:rsid w:val="004F3257"/>
    <w:rsid w:val="00512638"/>
    <w:rsid w:val="00526338"/>
    <w:rsid w:val="00533BE6"/>
    <w:rsid w:val="005370F5"/>
    <w:rsid w:val="00543774"/>
    <w:rsid w:val="00564109"/>
    <w:rsid w:val="005674B9"/>
    <w:rsid w:val="00581437"/>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A1511"/>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1CFA"/>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0AF1"/>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2C6A"/>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3367</Words>
  <Characters>19871</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cp:revision>
  <cp:lastPrinted>2018-05-18T08:11:00Z</cp:lastPrinted>
  <dcterms:created xsi:type="dcterms:W3CDTF">2024-09-23T18:38:00Z</dcterms:created>
  <dcterms:modified xsi:type="dcterms:W3CDTF">2025-02-27T01:22:00Z</dcterms:modified>
</cp:coreProperties>
</file>